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1537" w14:textId="77777777" w:rsidR="009D49EB" w:rsidRDefault="009D49EB" w:rsidP="00282C9E">
      <w:pPr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дифференцированному зачету</w:t>
      </w:r>
    </w:p>
    <w:p w14:paraId="192DCC57" w14:textId="64BAB6C4" w:rsidR="009D49EB" w:rsidRDefault="009D49EB" w:rsidP="0028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«Русский язык и культура речи»</w:t>
      </w:r>
    </w:p>
    <w:p w14:paraId="0D04F050" w14:textId="77777777" w:rsidR="009D49EB" w:rsidRDefault="009D49EB" w:rsidP="0028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40.02.01 «Право и организация социального обеспечения»</w:t>
      </w:r>
    </w:p>
    <w:p w14:paraId="30D31AE8" w14:textId="32A7FC84" w:rsidR="00F52C7D" w:rsidRPr="003F18EB" w:rsidRDefault="00F52C7D" w:rsidP="00F52C7D">
      <w:pPr>
        <w:rPr>
          <w:b/>
          <w:bCs/>
          <w:sz w:val="28"/>
          <w:szCs w:val="28"/>
        </w:rPr>
      </w:pPr>
    </w:p>
    <w:p w14:paraId="1EE1C3F5" w14:textId="39EBC338" w:rsidR="00AA6369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История речевой культуры.</w:t>
      </w:r>
    </w:p>
    <w:p w14:paraId="21D604A0" w14:textId="7BA3713C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="00FA3238" w:rsidRPr="009D49EB">
        <w:rPr>
          <w:rFonts w:ascii="Times New Roman" w:hAnsi="Times New Roman" w:cs="Times New Roman"/>
          <w:sz w:val="28"/>
          <w:szCs w:val="28"/>
        </w:rPr>
        <w:t xml:space="preserve">языка </w:t>
      </w:r>
      <w:r w:rsidRPr="009D49EB">
        <w:rPr>
          <w:rFonts w:ascii="Times New Roman" w:hAnsi="Times New Roman" w:cs="Times New Roman"/>
          <w:sz w:val="28"/>
          <w:szCs w:val="28"/>
        </w:rPr>
        <w:t>и культуры.</w:t>
      </w:r>
    </w:p>
    <w:p w14:paraId="09C9E314" w14:textId="634E2CDF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Система языка.</w:t>
      </w:r>
    </w:p>
    <w:p w14:paraId="344FC3CB" w14:textId="062A5479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Функционально-смысловые типы речи (описание, повествование, редактирование текста).</w:t>
      </w:r>
    </w:p>
    <w:p w14:paraId="20F76187" w14:textId="59373F4B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Стили языка.</w:t>
      </w:r>
    </w:p>
    <w:p w14:paraId="378418F5" w14:textId="4F3FDC6C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Служебные документы.</w:t>
      </w:r>
    </w:p>
    <w:p w14:paraId="5FF80B8D" w14:textId="350B8568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Коммерческая тайна.</w:t>
      </w:r>
    </w:p>
    <w:p w14:paraId="1609B84E" w14:textId="7DCF7A6F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Речевые нормы официально-делового стиля.</w:t>
      </w:r>
    </w:p>
    <w:p w14:paraId="1B98F5BA" w14:textId="1F742A94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Научный стиль.</w:t>
      </w:r>
    </w:p>
    <w:p w14:paraId="4692275D" w14:textId="7248DC07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Литературный язык и его основные признаки.</w:t>
      </w:r>
    </w:p>
    <w:p w14:paraId="702DEC9B" w14:textId="0010C805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Устные и письменные формы речи.</w:t>
      </w:r>
    </w:p>
    <w:p w14:paraId="1ED61347" w14:textId="17247D8E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Категории вежливости в русском языке.</w:t>
      </w:r>
    </w:p>
    <w:p w14:paraId="6DF180D5" w14:textId="0AE7198E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Нормы литературного языка.</w:t>
      </w:r>
    </w:p>
    <w:p w14:paraId="5ECC221E" w14:textId="78F6451A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Разговорная речь.</w:t>
      </w:r>
    </w:p>
    <w:p w14:paraId="1AC5F5C0" w14:textId="7839A532" w:rsidR="003F18EB" w:rsidRPr="009D49EB" w:rsidRDefault="003F18EB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Этикет в разговорной речи.</w:t>
      </w:r>
    </w:p>
    <w:p w14:paraId="56836447" w14:textId="38BCF0F2" w:rsidR="003F18EB" w:rsidRPr="009D49EB" w:rsidRDefault="00632E24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Т</w:t>
      </w:r>
      <w:r w:rsidR="003F18EB" w:rsidRPr="009D49EB">
        <w:rPr>
          <w:rFonts w:ascii="Times New Roman" w:hAnsi="Times New Roman" w:cs="Times New Roman"/>
          <w:sz w:val="28"/>
          <w:szCs w:val="28"/>
        </w:rPr>
        <w:t>еле</w:t>
      </w:r>
      <w:r w:rsidRPr="009D49EB">
        <w:rPr>
          <w:rFonts w:ascii="Times New Roman" w:hAnsi="Times New Roman" w:cs="Times New Roman"/>
          <w:sz w:val="28"/>
          <w:szCs w:val="28"/>
        </w:rPr>
        <w:t>фонный этикет</w:t>
      </w:r>
    </w:p>
    <w:p w14:paraId="437457CB" w14:textId="411033ED" w:rsidR="00632E24" w:rsidRPr="009D49EB" w:rsidRDefault="00632E24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Невер</w:t>
      </w:r>
      <w:r w:rsidR="00996221" w:rsidRPr="009D49EB">
        <w:rPr>
          <w:rFonts w:ascii="Times New Roman" w:hAnsi="Times New Roman" w:cs="Times New Roman"/>
          <w:sz w:val="28"/>
          <w:szCs w:val="28"/>
        </w:rPr>
        <w:t>баль</w:t>
      </w:r>
      <w:r w:rsidRPr="009D49EB">
        <w:rPr>
          <w:rFonts w:ascii="Times New Roman" w:hAnsi="Times New Roman" w:cs="Times New Roman"/>
          <w:sz w:val="28"/>
          <w:szCs w:val="28"/>
        </w:rPr>
        <w:t xml:space="preserve">ные средства общения. </w:t>
      </w:r>
    </w:p>
    <w:p w14:paraId="1906D018" w14:textId="221455EE" w:rsidR="00632E24" w:rsidRPr="009D49EB" w:rsidRDefault="00632E24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Публицистический стиль.</w:t>
      </w:r>
    </w:p>
    <w:p w14:paraId="0131466F" w14:textId="7B6F5023" w:rsidR="00632E24" w:rsidRPr="009D49EB" w:rsidRDefault="00632E24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Слова и жесты в публичном выступлении.</w:t>
      </w:r>
    </w:p>
    <w:p w14:paraId="78623D4E" w14:textId="47F77947" w:rsidR="00632E24" w:rsidRPr="009D49EB" w:rsidRDefault="00632E24" w:rsidP="003F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9EB">
        <w:rPr>
          <w:rFonts w:ascii="Times New Roman" w:hAnsi="Times New Roman" w:cs="Times New Roman"/>
          <w:sz w:val="28"/>
          <w:szCs w:val="28"/>
        </w:rPr>
        <w:t>Роды и виды красноречия.</w:t>
      </w:r>
    </w:p>
    <w:sectPr w:rsidR="00632E24" w:rsidRPr="009D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765"/>
    <w:multiLevelType w:val="hybridMultilevel"/>
    <w:tmpl w:val="CD0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54A9"/>
    <w:multiLevelType w:val="hybridMultilevel"/>
    <w:tmpl w:val="362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241">
    <w:abstractNumId w:val="0"/>
  </w:num>
  <w:num w:numId="2" w16cid:durableId="167483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7D"/>
    <w:rsid w:val="00282C9E"/>
    <w:rsid w:val="003F18EB"/>
    <w:rsid w:val="00632E24"/>
    <w:rsid w:val="007E7866"/>
    <w:rsid w:val="008737B4"/>
    <w:rsid w:val="00996221"/>
    <w:rsid w:val="009D49EB"/>
    <w:rsid w:val="00AA6369"/>
    <w:rsid w:val="00F52C7D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C486"/>
  <w15:docId w15:val="{357788F2-2F3B-45CA-B874-85E278E2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</cp:revision>
  <cp:lastPrinted>2022-11-28T07:49:00Z</cp:lastPrinted>
  <dcterms:created xsi:type="dcterms:W3CDTF">2022-11-26T18:06:00Z</dcterms:created>
  <dcterms:modified xsi:type="dcterms:W3CDTF">2023-12-03T07:57:00Z</dcterms:modified>
</cp:coreProperties>
</file>